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5C" w:rsidRPr="00E5784B" w:rsidRDefault="00C3755C" w:rsidP="00C3755C">
      <w:pPr>
        <w:bidi/>
        <w:jc w:val="center"/>
        <w:rPr>
          <w:rFonts w:asciiTheme="minorBidi" w:hAnsiTheme="minorBidi" w:cstheme="minorBidi"/>
          <w:color w:val="000000"/>
          <w:sz w:val="32"/>
          <w:szCs w:val="32"/>
          <w:lang w:bidi="ar-EG"/>
        </w:rPr>
      </w:pPr>
      <w:bookmarkStart w:id="0" w:name="_GoBack"/>
      <w:bookmarkEnd w:id="0"/>
      <w:r w:rsidRPr="00E5784B">
        <w:rPr>
          <w:rFonts w:asciiTheme="minorBidi" w:hAnsiTheme="minorBidi" w:cstheme="minorBidi"/>
          <w:color w:val="000000"/>
          <w:sz w:val="32"/>
          <w:szCs w:val="32"/>
          <w:rtl/>
          <w:lang w:bidi="ar-EG"/>
        </w:rPr>
        <w:t>إدارة المعارض والمقتنيات الفنية</w:t>
      </w:r>
    </w:p>
    <w:p w:rsidR="00C3755C" w:rsidRPr="00E5784B" w:rsidRDefault="00C3755C" w:rsidP="00C3755C">
      <w:pPr>
        <w:bidi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bidi="ar-EG"/>
        </w:rPr>
      </w:pPr>
      <w:r w:rsidRPr="00E5784B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bidi="ar-EG"/>
        </w:rPr>
        <w:t>استمارة طلب الاشتراك في معرض أجندة 2015</w:t>
      </w:r>
    </w:p>
    <w:p w:rsidR="00C3755C" w:rsidRPr="00E5784B" w:rsidRDefault="00C3755C" w:rsidP="00C3755C">
      <w:pPr>
        <w:bidi/>
        <w:jc w:val="both"/>
        <w:rPr>
          <w:rFonts w:asciiTheme="minorBidi" w:hAnsiTheme="minorBidi" w:cstheme="minorBidi"/>
          <w:b/>
          <w:bCs/>
          <w:color w:val="000000"/>
          <w:sz w:val="16"/>
          <w:szCs w:val="16"/>
          <w:rtl/>
          <w:lang w:bidi="ar-EG"/>
        </w:rPr>
      </w:pPr>
    </w:p>
    <w:p w:rsidR="00C3755C" w:rsidRPr="0090558F" w:rsidRDefault="00C3755C" w:rsidP="00C3755C">
      <w:pPr>
        <w:bidi/>
        <w:spacing w:line="276" w:lineRule="auto"/>
        <w:ind w:firstLine="720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 xml:space="preserve">يسر </w:t>
      </w:r>
      <w:r w:rsidRPr="00E5784B">
        <w:rPr>
          <w:rFonts w:asciiTheme="minorBidi" w:hAnsiTheme="minorBidi" w:cstheme="minorBidi"/>
          <w:sz w:val="28"/>
          <w:szCs w:val="28"/>
          <w:rtl/>
        </w:rPr>
        <w:t>إدارة المعارض والمقتنيات الفنية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 xml:space="preserve"> بمكتبة الإسكندرية أن تفتح باب التقدم للمشاركة بمعرض أجندة 2015 في ملتقاه الثامن. </w:t>
      </w:r>
    </w:p>
    <w:p w:rsidR="00C3755C" w:rsidRPr="0090558F" w:rsidRDefault="00C3755C" w:rsidP="00C3755C">
      <w:pPr>
        <w:bidi/>
        <w:spacing w:line="276" w:lineRule="auto"/>
        <w:ind w:firstLine="720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>يتم افتتاح المعرض يوم</w:t>
      </w:r>
      <w:r w:rsidRPr="0090558F">
        <w:rPr>
          <w:rFonts w:asciiTheme="minorBidi" w:hAnsiTheme="minorBidi" w:cstheme="minorBidi"/>
          <w:sz w:val="28"/>
          <w:szCs w:val="28"/>
          <w:rtl/>
          <w:lang w:bidi="ar-EG"/>
        </w:rPr>
        <w:t xml:space="preserve"> الاثنين، 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>2 فبراير 2015</w:t>
      </w:r>
      <w:r w:rsidRPr="0090558F">
        <w:rPr>
          <w:rFonts w:asciiTheme="minorBidi" w:hAnsiTheme="minorBidi" w:cstheme="minorBidi"/>
          <w:sz w:val="28"/>
          <w:szCs w:val="28"/>
          <w:rtl/>
          <w:lang w:bidi="ar-EG"/>
        </w:rPr>
        <w:t>،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 xml:space="preserve"> بمكتبة الإسكندرية</w:t>
      </w:r>
      <w:r w:rsidRPr="0090558F">
        <w:rPr>
          <w:rFonts w:asciiTheme="minorBidi" w:hAnsiTheme="minorBidi" w:cstheme="minorBidi"/>
          <w:sz w:val="28"/>
          <w:szCs w:val="28"/>
          <w:rtl/>
          <w:lang w:bidi="ar-EG"/>
        </w:rPr>
        <w:t xml:space="preserve">، 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>مركز المؤتمرات</w:t>
      </w:r>
      <w:r w:rsidRPr="0090558F">
        <w:rPr>
          <w:rFonts w:asciiTheme="minorBidi" w:hAnsiTheme="minorBidi" w:cstheme="minorBidi"/>
          <w:sz w:val="28"/>
          <w:szCs w:val="28"/>
          <w:rtl/>
          <w:lang w:bidi="ar-EG"/>
        </w:rPr>
        <w:t xml:space="preserve">، 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>قاعة المعارض الشرقية</w:t>
      </w:r>
      <w:r w:rsidRPr="0090558F">
        <w:rPr>
          <w:rFonts w:asciiTheme="minorBidi" w:hAnsiTheme="minorBidi" w:cstheme="minorBidi"/>
          <w:sz w:val="28"/>
          <w:szCs w:val="28"/>
          <w:rtl/>
          <w:lang w:bidi="ar-EG"/>
        </w:rPr>
        <w:t>؛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 xml:space="preserve"> </w:t>
      </w:r>
      <w:r w:rsidRPr="0090558F">
        <w:rPr>
          <w:rFonts w:asciiTheme="minorBidi" w:hAnsiTheme="minorBidi" w:cstheme="minorBidi"/>
          <w:sz w:val="28"/>
          <w:szCs w:val="28"/>
          <w:rtl/>
          <w:lang w:bidi="ar-EG"/>
        </w:rPr>
        <w:t>والمعرض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 xml:space="preserve"> بعنوان </w:t>
      </w:r>
      <w:r w:rsidRPr="0090558F">
        <w:rPr>
          <w:rFonts w:asciiTheme="minorBidi" w:hAnsiTheme="minorBidi" w:cstheme="minorBidi"/>
          <w:sz w:val="28"/>
          <w:szCs w:val="28"/>
          <w:rtl/>
          <w:lang w:bidi="ar-EG"/>
        </w:rPr>
        <w:t>"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>متر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 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>×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 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>متر مساحة حرة للإبداع</w:t>
      </w:r>
      <w:r w:rsidRPr="0090558F">
        <w:rPr>
          <w:rFonts w:asciiTheme="minorBidi" w:hAnsiTheme="minorBidi" w:cstheme="minorBidi"/>
          <w:sz w:val="28"/>
          <w:szCs w:val="28"/>
          <w:rtl/>
          <w:lang w:bidi="ar-EG"/>
        </w:rPr>
        <w:t>"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 xml:space="preserve"> ويستمر </w:t>
      </w:r>
      <w:r w:rsidRPr="0090558F">
        <w:rPr>
          <w:rFonts w:asciiTheme="minorBidi" w:hAnsiTheme="minorBidi" w:cstheme="minorBidi"/>
          <w:sz w:val="28"/>
          <w:szCs w:val="28"/>
          <w:rtl/>
          <w:lang w:bidi="ar-EG"/>
        </w:rPr>
        <w:t xml:space="preserve">المعرض 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>حتى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 يوم </w:t>
      </w:r>
      <w:r w:rsidRPr="0090558F">
        <w:rPr>
          <w:rFonts w:asciiTheme="minorBidi" w:hAnsiTheme="minorBidi" w:cstheme="minorBidi"/>
          <w:sz w:val="28"/>
          <w:szCs w:val="28"/>
          <w:rtl/>
          <w:lang w:bidi="ar-EG"/>
        </w:rPr>
        <w:t>السبت،</w:t>
      </w:r>
      <w:r w:rsidRPr="00E5784B">
        <w:rPr>
          <w:rFonts w:asciiTheme="minorBidi" w:hAnsiTheme="minorBidi" w:cstheme="minorBidi"/>
          <w:sz w:val="28"/>
          <w:szCs w:val="28"/>
          <w:rtl/>
          <w:lang w:bidi="ar-EG"/>
        </w:rPr>
        <w:t xml:space="preserve"> 28 فبراير 2015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 xml:space="preserve">. </w:t>
      </w:r>
    </w:p>
    <w:tbl>
      <w:tblPr>
        <w:bidiVisual/>
        <w:tblW w:w="9875" w:type="dxa"/>
        <w:jc w:val="center"/>
        <w:tblInd w:w="-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3046"/>
        <w:gridCol w:w="270"/>
        <w:gridCol w:w="1883"/>
        <w:gridCol w:w="2761"/>
      </w:tblGrid>
      <w:tr w:rsidR="00C3755C" w:rsidRPr="00E5784B" w:rsidTr="00423529">
        <w:trPr>
          <w:trHeight w:val="261"/>
          <w:jc w:val="center"/>
        </w:trPr>
        <w:tc>
          <w:tcPr>
            <w:tcW w:w="9875" w:type="dxa"/>
            <w:gridSpan w:val="5"/>
            <w:shd w:val="clear" w:color="auto" w:fill="E6E6E6"/>
          </w:tcPr>
          <w:p w:rsidR="00C3755C" w:rsidRPr="00E5784B" w:rsidRDefault="00C3755C" w:rsidP="00423529">
            <w:pPr>
              <w:bidi/>
              <w:jc w:val="center"/>
              <w:rPr>
                <w:rFonts w:asciiTheme="minorBidi" w:eastAsia="SimSun" w:hAnsiTheme="minorBidi" w:cstheme="minorBidi"/>
                <w:b/>
                <w:bCs/>
                <w:color w:val="00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b/>
                <w:bCs/>
                <w:color w:val="000000"/>
                <w:rtl/>
                <w:lang w:bidi="ar-EG"/>
              </w:rPr>
              <w:t>بيانات الفنان</w:t>
            </w:r>
          </w:p>
        </w:tc>
      </w:tr>
      <w:tr w:rsidR="00C3755C" w:rsidRPr="00E5784B" w:rsidTr="00423529">
        <w:trPr>
          <w:trHeight w:val="261"/>
          <w:jc w:val="center"/>
        </w:trPr>
        <w:tc>
          <w:tcPr>
            <w:tcW w:w="1915" w:type="dxa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>الاسم بالكامل</w:t>
            </w:r>
            <w:r w:rsidRPr="00E5784B">
              <w:rPr>
                <w:rFonts w:asciiTheme="minorBidi" w:eastAsia="SimSun" w:hAnsiTheme="minorBidi" w:cstheme="minorBidi"/>
                <w:color w:val="FF0000"/>
                <w:lang w:bidi="ar-EG"/>
              </w:rPr>
              <w:t>*</w:t>
            </w:r>
          </w:p>
        </w:tc>
        <w:tc>
          <w:tcPr>
            <w:tcW w:w="7960" w:type="dxa"/>
            <w:gridSpan w:val="4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66"/>
          <w:jc w:val="center"/>
        </w:trPr>
        <w:tc>
          <w:tcPr>
            <w:tcW w:w="1915" w:type="dxa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FF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 xml:space="preserve">الجنسية </w:t>
            </w:r>
            <w:r w:rsidRPr="00E5784B">
              <w:rPr>
                <w:rFonts w:asciiTheme="minorBidi" w:eastAsia="SimSun" w:hAnsiTheme="minorBidi" w:cstheme="minorBidi"/>
                <w:color w:val="FF0000"/>
                <w:lang w:bidi="ar-EG"/>
              </w:rPr>
              <w:t>*</w:t>
            </w:r>
          </w:p>
        </w:tc>
        <w:tc>
          <w:tcPr>
            <w:tcW w:w="3046" w:type="dxa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2153" w:type="dxa"/>
            <w:gridSpan w:val="2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 xml:space="preserve">الرقم القومي </w:t>
            </w:r>
            <w:r w:rsidRPr="00E5784B">
              <w:rPr>
                <w:rFonts w:asciiTheme="minorBidi" w:eastAsia="SimSun" w:hAnsiTheme="minorBidi" w:cstheme="minorBidi"/>
                <w:color w:val="FF0000"/>
                <w:rtl/>
                <w:lang w:bidi="ar-EG"/>
              </w:rPr>
              <w:t>*</w:t>
            </w:r>
          </w:p>
        </w:tc>
        <w:tc>
          <w:tcPr>
            <w:tcW w:w="2761" w:type="dxa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56"/>
          <w:jc w:val="center"/>
        </w:trPr>
        <w:tc>
          <w:tcPr>
            <w:tcW w:w="1915" w:type="dxa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>العنوان</w:t>
            </w:r>
            <w:r w:rsidRPr="00E5784B">
              <w:rPr>
                <w:rFonts w:asciiTheme="minorBidi" w:eastAsia="SimSun" w:hAnsiTheme="minorBidi" w:cstheme="minorBidi"/>
                <w:color w:val="FF0000"/>
                <w:lang w:bidi="ar-EG"/>
              </w:rPr>
              <w:t>*</w:t>
            </w:r>
          </w:p>
        </w:tc>
        <w:tc>
          <w:tcPr>
            <w:tcW w:w="3046" w:type="dxa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2153" w:type="dxa"/>
            <w:gridSpan w:val="2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>تاريخ الميلاد</w:t>
            </w:r>
            <w:r w:rsidRPr="00E5784B">
              <w:rPr>
                <w:rFonts w:asciiTheme="minorBidi" w:eastAsia="SimSun" w:hAnsiTheme="minorBidi" w:cstheme="minorBidi"/>
                <w:color w:val="FF0000"/>
                <w:rtl/>
                <w:lang w:bidi="ar-EG"/>
              </w:rPr>
              <w:t>*</w:t>
            </w:r>
          </w:p>
        </w:tc>
        <w:tc>
          <w:tcPr>
            <w:tcW w:w="2761" w:type="dxa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46"/>
          <w:jc w:val="center"/>
        </w:trPr>
        <w:tc>
          <w:tcPr>
            <w:tcW w:w="1915" w:type="dxa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FF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 xml:space="preserve">التليفون </w:t>
            </w:r>
          </w:p>
        </w:tc>
        <w:tc>
          <w:tcPr>
            <w:tcW w:w="3046" w:type="dxa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2153" w:type="dxa"/>
            <w:gridSpan w:val="2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FF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>المحمـول</w:t>
            </w:r>
            <w:r w:rsidRPr="00E5784B">
              <w:rPr>
                <w:rFonts w:asciiTheme="minorBidi" w:eastAsia="SimSun" w:hAnsiTheme="minorBidi" w:cstheme="minorBidi"/>
                <w:color w:val="FF0000"/>
                <w:lang w:bidi="ar-EG"/>
              </w:rPr>
              <w:t>*</w:t>
            </w: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 xml:space="preserve"> </w:t>
            </w:r>
          </w:p>
        </w:tc>
        <w:tc>
          <w:tcPr>
            <w:tcW w:w="2761" w:type="dxa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36"/>
          <w:jc w:val="center"/>
        </w:trPr>
        <w:tc>
          <w:tcPr>
            <w:tcW w:w="1915" w:type="dxa"/>
            <w:tcBorders>
              <w:bottom w:val="single" w:sz="12" w:space="0" w:color="auto"/>
            </w:tcBorders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FF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>البريد الإلكتروني</w:t>
            </w:r>
            <w:r w:rsidRPr="00E5784B">
              <w:rPr>
                <w:rFonts w:asciiTheme="minorBidi" w:eastAsia="SimSun" w:hAnsiTheme="minorBidi" w:cstheme="minorBidi"/>
                <w:color w:val="FF0000"/>
                <w:lang w:bidi="ar-EG"/>
              </w:rPr>
              <w:t>*</w:t>
            </w: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 xml:space="preserve"> </w:t>
            </w:r>
          </w:p>
        </w:tc>
        <w:tc>
          <w:tcPr>
            <w:tcW w:w="3046" w:type="dxa"/>
            <w:tcBorders>
              <w:bottom w:val="single" w:sz="12" w:space="0" w:color="auto"/>
            </w:tcBorders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2153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FF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 xml:space="preserve">الموقع الإلكتروني </w:t>
            </w:r>
          </w:p>
        </w:tc>
        <w:tc>
          <w:tcPr>
            <w:tcW w:w="2761" w:type="dxa"/>
            <w:tcBorders>
              <w:bottom w:val="single" w:sz="12" w:space="0" w:color="auto"/>
            </w:tcBorders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89"/>
          <w:jc w:val="center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C3755C" w:rsidRPr="00E5784B" w:rsidRDefault="00C3755C" w:rsidP="00423529">
            <w:pPr>
              <w:bidi/>
              <w:jc w:val="center"/>
              <w:rPr>
                <w:rFonts w:asciiTheme="minorBidi" w:eastAsia="SimSun" w:hAnsiTheme="minorBidi" w:cstheme="minorBidi"/>
                <w:b/>
                <w:bCs/>
                <w:color w:val="00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b/>
                <w:bCs/>
                <w:color w:val="000000"/>
                <w:rtl/>
                <w:lang w:bidi="ar-EG"/>
              </w:rPr>
              <w:t>بيانات الأعمال</w:t>
            </w:r>
          </w:p>
        </w:tc>
      </w:tr>
      <w:tr w:rsidR="00C3755C" w:rsidRPr="00E5784B" w:rsidTr="00423529">
        <w:trPr>
          <w:trHeight w:val="230"/>
          <w:jc w:val="center"/>
        </w:trPr>
        <w:tc>
          <w:tcPr>
            <w:tcW w:w="19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C3755C" w:rsidRPr="00E5784B" w:rsidRDefault="00C3755C" w:rsidP="00423529">
            <w:pPr>
              <w:bidi/>
              <w:jc w:val="center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>وصف العمل</w:t>
            </w:r>
          </w:p>
        </w:tc>
        <w:tc>
          <w:tcPr>
            <w:tcW w:w="331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C3755C" w:rsidRPr="00E5784B" w:rsidRDefault="00C3755C" w:rsidP="00423529">
            <w:pPr>
              <w:bidi/>
              <w:jc w:val="center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>المقاس</w:t>
            </w:r>
          </w:p>
        </w:tc>
        <w:tc>
          <w:tcPr>
            <w:tcW w:w="464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3755C" w:rsidRPr="00E5784B" w:rsidRDefault="00C3755C" w:rsidP="00423529">
            <w:pPr>
              <w:bidi/>
              <w:jc w:val="center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>الخامة</w:t>
            </w:r>
          </w:p>
        </w:tc>
      </w:tr>
      <w:tr w:rsidR="00C3755C" w:rsidRPr="00E5784B" w:rsidTr="00423529">
        <w:trPr>
          <w:trHeight w:val="206"/>
          <w:jc w:val="center"/>
        </w:trPr>
        <w:tc>
          <w:tcPr>
            <w:tcW w:w="1915" w:type="dxa"/>
            <w:tcBorders>
              <w:top w:val="single" w:sz="12" w:space="0" w:color="auto"/>
            </w:tcBorders>
            <w:shd w:val="clear" w:color="auto" w:fill="E6E6E6"/>
          </w:tcPr>
          <w:p w:rsidR="00C3755C" w:rsidRPr="00E5784B" w:rsidRDefault="00C3755C" w:rsidP="00423529">
            <w:pPr>
              <w:bidi/>
              <w:ind w:left="720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3316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10"/>
          <w:jc w:val="center"/>
        </w:trPr>
        <w:tc>
          <w:tcPr>
            <w:tcW w:w="1915" w:type="dxa"/>
            <w:shd w:val="clear" w:color="auto" w:fill="E6E6E6"/>
          </w:tcPr>
          <w:p w:rsidR="00C3755C" w:rsidRPr="00E5784B" w:rsidRDefault="00C3755C" w:rsidP="00423529">
            <w:pPr>
              <w:bidi/>
              <w:ind w:left="720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3316" w:type="dxa"/>
            <w:gridSpan w:val="2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4644" w:type="dxa"/>
            <w:gridSpan w:val="2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10"/>
          <w:jc w:val="center"/>
        </w:trPr>
        <w:tc>
          <w:tcPr>
            <w:tcW w:w="1915" w:type="dxa"/>
            <w:shd w:val="clear" w:color="auto" w:fill="E6E6E6"/>
          </w:tcPr>
          <w:p w:rsidR="00C3755C" w:rsidRPr="00E5784B" w:rsidRDefault="00C3755C" w:rsidP="00423529">
            <w:pPr>
              <w:bidi/>
              <w:ind w:left="720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3316" w:type="dxa"/>
            <w:gridSpan w:val="2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4644" w:type="dxa"/>
            <w:gridSpan w:val="2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10"/>
          <w:jc w:val="center"/>
        </w:trPr>
        <w:tc>
          <w:tcPr>
            <w:tcW w:w="1915" w:type="dxa"/>
            <w:shd w:val="clear" w:color="auto" w:fill="E6E6E6"/>
          </w:tcPr>
          <w:p w:rsidR="00C3755C" w:rsidRPr="00E5784B" w:rsidRDefault="00C3755C" w:rsidP="00423529">
            <w:pPr>
              <w:bidi/>
              <w:ind w:left="720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3316" w:type="dxa"/>
            <w:gridSpan w:val="2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4644" w:type="dxa"/>
            <w:gridSpan w:val="2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10"/>
          <w:jc w:val="center"/>
        </w:trPr>
        <w:tc>
          <w:tcPr>
            <w:tcW w:w="1915" w:type="dxa"/>
            <w:shd w:val="clear" w:color="auto" w:fill="E6E6E6"/>
          </w:tcPr>
          <w:p w:rsidR="00C3755C" w:rsidRPr="00E5784B" w:rsidRDefault="00C3755C" w:rsidP="00423529">
            <w:pPr>
              <w:bidi/>
              <w:ind w:left="720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3316" w:type="dxa"/>
            <w:gridSpan w:val="2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4644" w:type="dxa"/>
            <w:gridSpan w:val="2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10"/>
          <w:jc w:val="center"/>
        </w:trPr>
        <w:tc>
          <w:tcPr>
            <w:tcW w:w="1915" w:type="dxa"/>
            <w:shd w:val="clear" w:color="auto" w:fill="E6E6E6"/>
          </w:tcPr>
          <w:p w:rsidR="00C3755C" w:rsidRPr="00E5784B" w:rsidRDefault="00C3755C" w:rsidP="00423529">
            <w:pPr>
              <w:bidi/>
              <w:ind w:left="720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3316" w:type="dxa"/>
            <w:gridSpan w:val="2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4644" w:type="dxa"/>
            <w:gridSpan w:val="2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10"/>
          <w:jc w:val="center"/>
        </w:trPr>
        <w:tc>
          <w:tcPr>
            <w:tcW w:w="1915" w:type="dxa"/>
            <w:shd w:val="clear" w:color="auto" w:fill="E6E6E6"/>
          </w:tcPr>
          <w:p w:rsidR="00C3755C" w:rsidRPr="00E5784B" w:rsidRDefault="00C3755C" w:rsidP="00423529">
            <w:pPr>
              <w:bidi/>
              <w:ind w:left="720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3316" w:type="dxa"/>
            <w:gridSpan w:val="2"/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  <w:tc>
          <w:tcPr>
            <w:tcW w:w="4644" w:type="dxa"/>
            <w:gridSpan w:val="2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</w:p>
        </w:tc>
      </w:tr>
      <w:tr w:rsidR="00C3755C" w:rsidRPr="00E5784B" w:rsidTr="00423529">
        <w:trPr>
          <w:trHeight w:val="2334"/>
          <w:jc w:val="center"/>
        </w:trPr>
        <w:tc>
          <w:tcPr>
            <w:tcW w:w="9875" w:type="dxa"/>
            <w:gridSpan w:val="5"/>
            <w:tcBorders>
              <w:bottom w:val="single" w:sz="12" w:space="0" w:color="auto"/>
            </w:tcBorders>
            <w:shd w:val="clear" w:color="auto" w:fill="E6E6E6"/>
          </w:tcPr>
          <w:p w:rsidR="00C3755C" w:rsidRPr="00E5784B" w:rsidRDefault="00C3755C" w:rsidP="00423529">
            <w:pPr>
              <w:bidi/>
              <w:jc w:val="lowKashida"/>
              <w:rPr>
                <w:rFonts w:asciiTheme="minorBidi" w:eastAsia="SimSun" w:hAnsiTheme="minorBidi" w:cstheme="minorBidi"/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b/>
                <w:bCs/>
                <w:color w:val="000000"/>
                <w:sz w:val="22"/>
                <w:szCs w:val="22"/>
                <w:rtl/>
                <w:lang w:bidi="ar-EG"/>
              </w:rPr>
              <w:t>شروط المعرض</w:t>
            </w:r>
          </w:p>
          <w:p w:rsidR="00C3755C" w:rsidRPr="00E5784B" w:rsidRDefault="00C3755C" w:rsidP="00C3755C">
            <w:pPr>
              <w:numPr>
                <w:ilvl w:val="0"/>
                <w:numId w:val="1"/>
              </w:numPr>
              <w:bidi/>
              <w:jc w:val="lowKashida"/>
              <w:rPr>
                <w:rFonts w:asciiTheme="minorBidi" w:eastAsia="SimSun" w:hAnsiTheme="minorBidi" w:cstheme="minorBidi"/>
                <w:color w:val="000000"/>
                <w:sz w:val="22"/>
                <w:szCs w:val="22"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يشارك الفن</w:t>
            </w:r>
            <w:r w:rsidRPr="0090558F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ا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ن في أي</w:t>
            </w:r>
            <w:r>
              <w:rPr>
                <w:rFonts w:asciiTheme="minorBidi" w:eastAsia="SimSun" w:hAnsiTheme="minorBidi" w:cstheme="minorBidi" w:hint="cs"/>
                <w:color w:val="000000"/>
                <w:sz w:val="22"/>
                <w:szCs w:val="22"/>
                <w:rtl/>
                <w:lang w:bidi="ar-EG"/>
              </w:rPr>
              <w:t>ٍّ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 xml:space="preserve"> من مجالات الفنون التشكيلية (التصوير، النحت، الحفر، التصوير الفوتوغرافي، الفسيفساء، الخزف</w:t>
            </w:r>
            <w:r w:rsidRPr="0090558F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، إ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لخ)، على ألا تكون الأعمال قد عُرضت من قبل في أي معرض بمكتبة الإسكندرية.</w:t>
            </w:r>
          </w:p>
          <w:p w:rsidR="00C3755C" w:rsidRPr="00E5784B" w:rsidRDefault="00C3755C" w:rsidP="00C3755C">
            <w:pPr>
              <w:numPr>
                <w:ilvl w:val="0"/>
                <w:numId w:val="1"/>
              </w:numPr>
              <w:bidi/>
              <w:jc w:val="lowKashida"/>
              <w:rPr>
                <w:rFonts w:asciiTheme="minorBidi" w:eastAsia="SimSun" w:hAnsiTheme="minorBidi" w:cstheme="minorBidi"/>
                <w:color w:val="000000"/>
                <w:sz w:val="22"/>
                <w:szCs w:val="22"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للفنان الواحد مساحة عرض متر</w:t>
            </w:r>
            <w:r>
              <w:rPr>
                <w:rFonts w:asciiTheme="minorBidi" w:eastAsia="SimSun" w:hAnsiTheme="minorBidi" w:cstheme="minorBidi" w:hint="cs"/>
                <w:color w:val="000000"/>
                <w:sz w:val="22"/>
                <w:szCs w:val="22"/>
                <w:rtl/>
                <w:lang w:bidi="ar-EG"/>
              </w:rPr>
              <w:t xml:space="preserve"> 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×</w:t>
            </w:r>
            <w:r>
              <w:rPr>
                <w:rFonts w:asciiTheme="minorBidi" w:eastAsia="SimSun" w:hAnsiTheme="minorBidi" w:cstheme="minorBidi" w:hint="cs"/>
                <w:color w:val="000000"/>
                <w:sz w:val="22"/>
                <w:szCs w:val="22"/>
                <w:rtl/>
                <w:lang w:bidi="ar-EG"/>
              </w:rPr>
              <w:t xml:space="preserve"> 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متر يمكن أن يشغلها عدة أعمال أو عمل واحد.</w:t>
            </w:r>
          </w:p>
          <w:p w:rsidR="00C3755C" w:rsidRPr="00E5784B" w:rsidRDefault="00C3755C" w:rsidP="00C3755C">
            <w:pPr>
              <w:numPr>
                <w:ilvl w:val="0"/>
                <w:numId w:val="1"/>
              </w:numPr>
              <w:bidi/>
              <w:jc w:val="lowKashida"/>
              <w:rPr>
                <w:rFonts w:asciiTheme="minorBidi" w:eastAsia="SimSun" w:hAnsiTheme="minorBidi" w:cstheme="minorBidi"/>
                <w:color w:val="000000"/>
                <w:sz w:val="22"/>
                <w:szCs w:val="22"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لا تزيد المساحة التي يشغلها العمل والفراغات المحيطة به والبراويز عن المقاس المقترح متر</w:t>
            </w:r>
            <w:r>
              <w:rPr>
                <w:rFonts w:asciiTheme="minorBidi" w:eastAsia="SimSun" w:hAnsiTheme="minorBidi" w:cstheme="minorBidi" w:hint="cs"/>
                <w:color w:val="000000"/>
                <w:sz w:val="22"/>
                <w:szCs w:val="22"/>
                <w:rtl/>
                <w:lang w:bidi="ar-EG"/>
              </w:rPr>
              <w:t xml:space="preserve"> 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×</w:t>
            </w:r>
            <w:r>
              <w:rPr>
                <w:rFonts w:asciiTheme="minorBidi" w:eastAsia="SimSun" w:hAnsiTheme="minorBidi" w:cstheme="minorBidi" w:hint="cs"/>
                <w:color w:val="000000"/>
                <w:sz w:val="22"/>
                <w:szCs w:val="22"/>
                <w:rtl/>
                <w:lang w:bidi="ar-EG"/>
              </w:rPr>
              <w:t xml:space="preserve"> 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متر و</w:t>
            </w:r>
            <w:r w:rsidRPr="0090558F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 xml:space="preserve">لا تقل عن </w:t>
            </w:r>
            <w:r w:rsidRPr="0090558F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br/>
              <w:t xml:space="preserve">80 سم 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×</w:t>
            </w:r>
            <w:r w:rsidRPr="0090558F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 xml:space="preserve"> 80 سم.</w:t>
            </w:r>
          </w:p>
          <w:p w:rsidR="00C3755C" w:rsidRPr="00E5784B" w:rsidRDefault="00C3755C" w:rsidP="00C3755C">
            <w:pPr>
              <w:numPr>
                <w:ilvl w:val="0"/>
                <w:numId w:val="1"/>
              </w:numPr>
              <w:bidi/>
              <w:jc w:val="lowKashida"/>
              <w:rPr>
                <w:rFonts w:asciiTheme="minorBidi" w:eastAsia="SimSun" w:hAnsiTheme="minorBidi" w:cstheme="minorBidi"/>
                <w:color w:val="000000"/>
                <w:sz w:val="22"/>
                <w:szCs w:val="22"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 xml:space="preserve">تُسلم الاستمارة وصور الأعمال في موعد أقصاه </w:t>
            </w:r>
            <w:r>
              <w:rPr>
                <w:rFonts w:asciiTheme="minorBidi" w:eastAsia="SimSun" w:hAnsiTheme="minorBidi" w:cstheme="minorBidi" w:hint="cs"/>
                <w:color w:val="000000"/>
                <w:sz w:val="22"/>
                <w:szCs w:val="22"/>
                <w:rtl/>
                <w:lang w:bidi="ar-EG"/>
              </w:rPr>
              <w:t xml:space="preserve">يوم </w:t>
            </w:r>
            <w:r w:rsidRPr="0090558F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السبت،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 xml:space="preserve"> 20 ديسمبر 2014</w:t>
            </w:r>
            <w:r w:rsidRPr="0090558F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؛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 xml:space="preserve"> وتسلم الأعمال المختارة من قبل لجنة المكتبة الفنية في موعد أقصاه </w:t>
            </w:r>
            <w:r>
              <w:rPr>
                <w:rFonts w:asciiTheme="minorBidi" w:eastAsia="SimSun" w:hAnsiTheme="minorBidi" w:cstheme="minorBidi" w:hint="cs"/>
                <w:color w:val="000000"/>
                <w:sz w:val="22"/>
                <w:szCs w:val="22"/>
                <w:rtl/>
                <w:lang w:bidi="ar-EG"/>
              </w:rPr>
              <w:t xml:space="preserve">يوم </w:t>
            </w:r>
            <w:r w:rsidRPr="0090558F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 xml:space="preserve">الأحد، 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11 يناير 2015.</w:t>
            </w:r>
          </w:p>
          <w:p w:rsidR="00C3755C" w:rsidRPr="00E5784B" w:rsidRDefault="00C3755C" w:rsidP="00C3755C">
            <w:pPr>
              <w:numPr>
                <w:ilvl w:val="0"/>
                <w:numId w:val="1"/>
              </w:numPr>
              <w:bidi/>
              <w:jc w:val="lowKashida"/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تُعرض الأعمال على ال</w:t>
            </w:r>
            <w:r>
              <w:rPr>
                <w:rFonts w:asciiTheme="minorBidi" w:eastAsia="SimSun" w:hAnsiTheme="minorBidi" w:cstheme="minorBidi" w:hint="cs"/>
                <w:color w:val="000000"/>
                <w:sz w:val="22"/>
                <w:szCs w:val="22"/>
                <w:rtl/>
                <w:lang w:bidi="ar-EG"/>
              </w:rPr>
              <w:t>ل</w:t>
            </w:r>
            <w:r w:rsidRPr="00E5784B">
              <w:rPr>
                <w:rFonts w:asciiTheme="minorBidi" w:eastAsia="SimSun" w:hAnsiTheme="minorBidi" w:cstheme="minorBidi"/>
                <w:color w:val="000000"/>
                <w:sz w:val="22"/>
                <w:szCs w:val="22"/>
                <w:rtl/>
                <w:lang w:bidi="ar-EG"/>
              </w:rPr>
              <w:t>جنة الفنية المختصة بمكتبة الإسكندرية، وتقرر اللجنة ما تراه مناسبًا لفكرة العرض. ويعتبر رأي اللجنة نهائيًّا.</w:t>
            </w:r>
            <w:r w:rsidRPr="00E5784B">
              <w:rPr>
                <w:rFonts w:asciiTheme="minorBidi" w:eastAsia="SimSun" w:hAnsiTheme="minorBidi" w:cstheme="minorBidi"/>
                <w:color w:val="000000"/>
                <w:rtl/>
                <w:lang w:bidi="ar-EG"/>
              </w:rPr>
              <w:t xml:space="preserve"> </w:t>
            </w:r>
          </w:p>
        </w:tc>
      </w:tr>
      <w:tr w:rsidR="00C3755C" w:rsidRPr="00E5784B" w:rsidTr="00423529">
        <w:trPr>
          <w:trHeight w:val="177"/>
          <w:jc w:val="center"/>
        </w:trPr>
        <w:tc>
          <w:tcPr>
            <w:tcW w:w="987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C3755C" w:rsidRPr="00E5784B" w:rsidRDefault="00C3755C" w:rsidP="00423529">
            <w:pPr>
              <w:bidi/>
              <w:jc w:val="both"/>
              <w:rPr>
                <w:rFonts w:asciiTheme="minorBidi" w:eastAsia="SimSun" w:hAnsiTheme="minorBidi" w:cstheme="minorBidi"/>
                <w:b/>
                <w:bCs/>
                <w:color w:val="000000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b/>
                <w:bCs/>
                <w:color w:val="000000"/>
                <w:rtl/>
                <w:lang w:bidi="ar-EG"/>
              </w:rPr>
              <w:t>ملحوظة هامة: لن تقبل الاستمارات غير المستوفاة لكل</w:t>
            </w:r>
            <w:r w:rsidRPr="00E5784B">
              <w:rPr>
                <w:rFonts w:asciiTheme="minorBidi" w:hAnsiTheme="minorBidi" w:cstheme="minorBidi"/>
                <w:rtl/>
                <w:lang w:bidi="ar-EG"/>
              </w:rPr>
              <w:t xml:space="preserve"> 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000000"/>
                <w:rtl/>
                <w:lang w:bidi="ar-EG"/>
              </w:rPr>
              <w:t>الشروط المطلوبة. والبنود التي أمامها نجمة إلزامية.</w:t>
            </w:r>
          </w:p>
        </w:tc>
      </w:tr>
      <w:tr w:rsidR="00C3755C" w:rsidRPr="00E5784B" w:rsidTr="00423529">
        <w:trPr>
          <w:trHeight w:val="1579"/>
          <w:jc w:val="center"/>
        </w:trPr>
        <w:tc>
          <w:tcPr>
            <w:tcW w:w="9875" w:type="dxa"/>
            <w:gridSpan w:val="5"/>
            <w:tcBorders>
              <w:top w:val="single" w:sz="12" w:space="0" w:color="auto"/>
            </w:tcBorders>
          </w:tcPr>
          <w:p w:rsidR="00C3755C" w:rsidRPr="00E5784B" w:rsidRDefault="00C3755C" w:rsidP="00C3755C">
            <w:pPr>
              <w:numPr>
                <w:ilvl w:val="0"/>
                <w:numId w:val="2"/>
              </w:numPr>
              <w:bidi/>
              <w:jc w:val="both"/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تُسلم الصور على أسطوانة مدمجة (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</w:rPr>
              <w:t>CD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</w:rPr>
              <w:t>)،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 على ألا تقل عن (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lang w:bidi="ar-EG"/>
              </w:rPr>
              <w:t>dpi 300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) للصورة</w:t>
            </w:r>
            <w:r w:rsidRPr="0090558F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؛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 حتى تكون مناسبة للطباعة </w:t>
            </w:r>
            <w:r w:rsidRPr="0090558F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أ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و ترسل على البريد ال</w:t>
            </w:r>
            <w:r w:rsidRPr="0090558F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إ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لكتروني الخاص بوحدة المعارض </w:t>
            </w:r>
            <w:hyperlink r:id="rId8" w:history="1">
              <w:r w:rsidRPr="0090558F">
                <w:rPr>
                  <w:rFonts w:asciiTheme="minorBidi" w:eastAsia="SimSun" w:hAnsiTheme="minorBidi" w:cstheme="minorBidi"/>
                  <w:b/>
                  <w:bCs/>
                  <w:color w:val="0000FF"/>
                  <w:sz w:val="22"/>
                  <w:szCs w:val="22"/>
                  <w:u w:val="single"/>
                  <w:lang w:bidi="ar-EG"/>
                </w:rPr>
                <w:t>exhibition</w:t>
              </w:r>
              <w:r w:rsidRPr="0090558F">
                <w:rPr>
                  <w:rFonts w:asciiTheme="minorBidi" w:eastAsia="SimSun" w:hAnsiTheme="minorBidi" w:cstheme="minorBidi"/>
                  <w:b/>
                  <w:bCs/>
                  <w:color w:val="0000FF"/>
                  <w:sz w:val="22"/>
                  <w:szCs w:val="22"/>
                  <w:u w:val="single"/>
                </w:rPr>
                <w:t>s</w:t>
              </w:r>
              <w:r w:rsidRPr="0090558F">
                <w:rPr>
                  <w:rFonts w:asciiTheme="minorBidi" w:eastAsia="SimSun" w:hAnsiTheme="minorBidi" w:cstheme="minorBidi"/>
                  <w:b/>
                  <w:bCs/>
                  <w:color w:val="0000FF"/>
                  <w:sz w:val="22"/>
                  <w:szCs w:val="22"/>
                  <w:u w:val="single"/>
                  <w:lang w:bidi="ar-EG"/>
                </w:rPr>
                <w:t>@bibalex.org</w:t>
              </w:r>
            </w:hyperlink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lang w:bidi="ar-EG"/>
              </w:rPr>
              <w:t xml:space="preserve"> </w:t>
            </w:r>
            <w:r w:rsidRPr="0090558F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 على أ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لا تزيد مساحة الرسالة عن 9 ميجا.</w:t>
            </w:r>
          </w:p>
          <w:p w:rsidR="00C3755C" w:rsidRPr="00E5784B" w:rsidRDefault="00C3755C" w:rsidP="00C3755C">
            <w:pPr>
              <w:numPr>
                <w:ilvl w:val="0"/>
                <w:numId w:val="2"/>
              </w:numPr>
              <w:bidi/>
              <w:jc w:val="both"/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على كل مشارك الاطلاع على كيفية وشروط الاشتراك، والالتزام بما جاء فيها، وخاص</w:t>
            </w:r>
            <w:r>
              <w:rPr>
                <w:rFonts w:asciiTheme="minorBidi" w:eastAsia="SimSun" w:hAnsiTheme="minorBidi" w:cstheme="minorBidi" w:hint="cs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ة 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الموعد المحدد لتقديم استمارة المشاركة وكذلك موعد تسليم الأعمال.</w:t>
            </w:r>
          </w:p>
          <w:p w:rsidR="00C3755C" w:rsidRPr="00E5784B" w:rsidRDefault="00C3755C" w:rsidP="00C3755C">
            <w:pPr>
              <w:numPr>
                <w:ilvl w:val="0"/>
                <w:numId w:val="2"/>
              </w:numPr>
              <w:bidi/>
              <w:jc w:val="both"/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</w:rPr>
            </w:pP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يتم تسليم الأعمال التي تم اختيارها في موعد أقصاه </w:t>
            </w:r>
            <w:r>
              <w:rPr>
                <w:rFonts w:asciiTheme="minorBidi" w:eastAsia="SimSun" w:hAnsiTheme="minorBidi" w:cstheme="minorBidi" w:hint="cs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يوم </w:t>
            </w:r>
            <w:r w:rsidRPr="0090558F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الأحد، 1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1 يناير 2015 (قبل الساعة الثالثة عصرًا) إلى وحدة المعارض بمكتبة الإسكندرية.</w:t>
            </w:r>
          </w:p>
          <w:p w:rsidR="00C3755C" w:rsidRPr="00E5784B" w:rsidRDefault="00C3755C" w:rsidP="00C3755C">
            <w:pPr>
              <w:numPr>
                <w:ilvl w:val="0"/>
                <w:numId w:val="2"/>
              </w:numPr>
              <w:bidi/>
              <w:jc w:val="both"/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</w:rPr>
            </w:pP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يقوم الفنان</w:t>
            </w:r>
            <w:r w:rsidRPr="0090558F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ون باستلام الأعمال في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 خلال </w:t>
            </w:r>
            <w:r w:rsidRPr="0090558F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أ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سبوعين من انتهاء العرض</w:t>
            </w:r>
            <w:r>
              <w:rPr>
                <w:rFonts w:asciiTheme="minorBidi" w:eastAsia="SimSun" w:hAnsiTheme="minorBidi" w:cstheme="minorBidi" w:hint="cs"/>
                <w:b/>
                <w:bCs/>
                <w:color w:val="800000"/>
                <w:sz w:val="22"/>
                <w:szCs w:val="22"/>
                <w:rtl/>
                <w:lang w:bidi="ar-EG"/>
              </w:rPr>
              <w:t>،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 والمكتبة غير مسئول</w:t>
            </w:r>
            <w:r w:rsidRPr="0090558F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ة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 عن الأعمال لمن يتخلف عن هذا الموعد.</w:t>
            </w:r>
          </w:p>
          <w:p w:rsidR="00C3755C" w:rsidRPr="0090558F" w:rsidRDefault="00C3755C" w:rsidP="00423529">
            <w:pPr>
              <w:bidi/>
              <w:spacing w:before="120"/>
              <w:jc w:val="both"/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أقر بأنني أوافق على كل الشروط الخاصة بالاشتراك في المعرض، وأن الأعمال التي تم تسليمها مطابقة للمواصفات المحددة في استمارة المعرض.</w:t>
            </w:r>
          </w:p>
          <w:p w:rsidR="00C3755C" w:rsidRPr="00E5784B" w:rsidRDefault="00C3755C" w:rsidP="00423529">
            <w:pPr>
              <w:bidi/>
              <w:jc w:val="both"/>
              <w:rPr>
                <w:rFonts w:asciiTheme="minorBidi" w:eastAsia="SimSun" w:hAnsiTheme="minorBidi" w:cstheme="minorBidi"/>
                <w:b/>
                <w:bCs/>
                <w:color w:val="800000"/>
                <w:sz w:val="21"/>
                <w:szCs w:val="21"/>
                <w:rtl/>
                <w:lang w:bidi="ar-EG"/>
              </w:rPr>
            </w:pP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>توقيع المشارك</w:t>
            </w:r>
            <w:r w:rsidRPr="00E5784B">
              <w:rPr>
                <w:rFonts w:asciiTheme="minorBidi" w:eastAsia="SimSun" w:hAnsiTheme="minorBidi" w:cstheme="minorBidi"/>
                <w:b/>
                <w:bCs/>
                <w:sz w:val="22"/>
                <w:szCs w:val="22"/>
                <w:rtl/>
                <w:lang w:bidi="ar-EG"/>
              </w:rPr>
              <w:t>:</w:t>
            </w:r>
            <w:r w:rsidRPr="00E5784B">
              <w:rPr>
                <w:rFonts w:asciiTheme="minorBidi" w:eastAsia="SimSun" w:hAnsiTheme="minorBidi" w:cstheme="minorBidi"/>
                <w:b/>
                <w:bCs/>
                <w:color w:val="800000"/>
                <w:sz w:val="22"/>
                <w:szCs w:val="22"/>
                <w:rtl/>
                <w:lang w:bidi="ar-EG"/>
              </w:rPr>
              <w:t xml:space="preserve">                             التاريخ:</w:t>
            </w:r>
          </w:p>
        </w:tc>
      </w:tr>
    </w:tbl>
    <w:p w:rsidR="00C3755C" w:rsidRPr="00E5784B" w:rsidRDefault="00C3755C" w:rsidP="00C3755C">
      <w:pPr>
        <w:bidi/>
        <w:spacing w:line="276" w:lineRule="auto"/>
        <w:jc w:val="both"/>
        <w:rPr>
          <w:rFonts w:asciiTheme="minorBidi" w:hAnsiTheme="minorBidi" w:cstheme="minorBidi"/>
          <w:sz w:val="28"/>
          <w:szCs w:val="28"/>
          <w:rtl/>
          <w:lang w:bidi="ar-EG"/>
        </w:rPr>
      </w:pPr>
    </w:p>
    <w:p w:rsidR="00CC525A" w:rsidRDefault="00CC525A"/>
    <w:sectPr w:rsidR="00CC525A" w:rsidSect="00D521EA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40" w:right="1440" w:bottom="1440" w:left="144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B2" w:rsidRDefault="00C05AB2">
      <w:r>
        <w:separator/>
      </w:r>
    </w:p>
  </w:endnote>
  <w:endnote w:type="continuationSeparator" w:id="0">
    <w:p w:rsidR="00C05AB2" w:rsidRDefault="00C0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F10" w:rsidRPr="00D521EA" w:rsidRDefault="00C05AB2" w:rsidP="00D521EA">
    <w:pPr>
      <w:tabs>
        <w:tab w:val="left" w:pos="3600"/>
        <w:tab w:val="left" w:pos="4832"/>
        <w:tab w:val="left" w:pos="5186"/>
        <w:tab w:val="left" w:pos="5362"/>
        <w:tab w:val="left" w:pos="8640"/>
      </w:tabs>
      <w:spacing w:before="120"/>
      <w:ind w:left="-125" w:right="-622" w:hanging="567"/>
      <w:jc w:val="center"/>
      <w:rPr>
        <w:rFonts w:asciiTheme="majorBidi" w:hAnsiTheme="majorBidi" w:cstheme="majorBidi"/>
        <w:b/>
        <w:bCs/>
        <w:snapToGrid w:val="0"/>
        <w:sz w:val="22"/>
        <w:szCs w:val="22"/>
      </w:rPr>
    </w:pPr>
    <w:r w:rsidRPr="00D521EA">
      <w:rPr>
        <w:rFonts w:asciiTheme="majorBidi" w:hAnsiTheme="majorBidi" w:cstheme="majorBidi"/>
        <w:snapToGrid w:val="0"/>
        <w:sz w:val="22"/>
        <w:szCs w:val="22"/>
      </w:rPr>
      <w:t>The Library of Alexandria</w:t>
    </w:r>
    <w:r w:rsidRPr="00D521EA">
      <w:rPr>
        <w:rFonts w:asciiTheme="majorBidi" w:hAnsiTheme="majorBidi" w:cstheme="majorBidi"/>
        <w:snapToGrid w:val="0"/>
        <w:sz w:val="22"/>
        <w:szCs w:val="22"/>
      </w:rPr>
      <w:tab/>
    </w:r>
    <w:r w:rsidRPr="00D521EA">
      <w:rPr>
        <w:rFonts w:asciiTheme="majorBidi" w:hAnsiTheme="majorBidi" w:cstheme="majorBidi"/>
        <w:b/>
        <w:bCs/>
        <w:snapToGrid w:val="0"/>
        <w:sz w:val="22"/>
        <w:szCs w:val="22"/>
        <w:rtl/>
      </w:rPr>
      <w:t>مكتبة الإسكندرية</w:t>
    </w:r>
  </w:p>
  <w:p w:rsidR="002A4F10" w:rsidRPr="00550BB9" w:rsidRDefault="00C05AB2" w:rsidP="00453535">
    <w:pPr>
      <w:tabs>
        <w:tab w:val="left" w:pos="9230"/>
      </w:tabs>
      <w:bidi/>
      <w:spacing w:before="120"/>
      <w:jc w:val="center"/>
      <w:rPr>
        <w:snapToGrid w:val="0"/>
        <w:sz w:val="20"/>
        <w:szCs w:val="20"/>
      </w:rPr>
    </w:pPr>
    <w:r>
      <w:rPr>
        <w:rFonts w:hAnsi="MS Sans Serif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CF4FC8" wp14:editId="00348B6B">
              <wp:simplePos x="0" y="0"/>
              <wp:positionH relativeFrom="margin">
                <wp:posOffset>-210820</wp:posOffset>
              </wp:positionH>
              <wp:positionV relativeFrom="margin">
                <wp:posOffset>8545195</wp:posOffset>
              </wp:positionV>
              <wp:extent cx="6148070" cy="0"/>
              <wp:effectExtent l="0" t="0" r="24130" b="19050"/>
              <wp:wrapSquare wrapText="bothSides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07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16.6pt,672.85pt" to="467.5pt,6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" strokecolor="black [3040]" strokeweight=".25pt">
              <w10:wrap type="square" anchorx="margin" anchory="margin"/>
            </v:line>
          </w:pict>
        </mc:Fallback>
      </mc:AlternateContent>
    </w:r>
    <w:r w:rsidRPr="00550BB9">
      <w:rPr>
        <w:snapToGrid w:val="0"/>
        <w:sz w:val="20"/>
        <w:szCs w:val="20"/>
        <w:rtl/>
      </w:rPr>
      <w:t>ص.</w:t>
    </w:r>
    <w:r>
      <w:rPr>
        <w:snapToGrid w:val="0"/>
        <w:sz w:val="20"/>
        <w:szCs w:val="20"/>
      </w:rPr>
      <w:t xml:space="preserve"> </w:t>
    </w:r>
    <w:r w:rsidRPr="00550BB9">
      <w:rPr>
        <w:snapToGrid w:val="0"/>
        <w:sz w:val="20"/>
        <w:szCs w:val="20"/>
        <w:rtl/>
      </w:rPr>
      <w:t>ب. 138، الشاطب</w:t>
    </w:r>
    <w:r w:rsidRPr="00550BB9">
      <w:rPr>
        <w:snapToGrid w:val="0"/>
        <w:sz w:val="20"/>
        <w:szCs w:val="20"/>
        <w:rtl/>
        <w:lang w:bidi="ar-EG"/>
      </w:rPr>
      <w:t>ي 21526</w:t>
    </w:r>
    <w:r w:rsidRPr="00550BB9">
      <w:rPr>
        <w:snapToGrid w:val="0"/>
        <w:sz w:val="20"/>
        <w:szCs w:val="20"/>
        <w:rtl/>
      </w:rPr>
      <w:t>، الإسكندرية، جمهورية مصر العربية – تليفون: 4839999 (203)+     فاكس: 4820450 (203)+</w:t>
    </w:r>
  </w:p>
  <w:p w:rsidR="00550BB9" w:rsidRDefault="00C05AB2" w:rsidP="002A4F10">
    <w:pPr>
      <w:tabs>
        <w:tab w:val="left" w:pos="9230"/>
      </w:tabs>
      <w:jc w:val="center"/>
      <w:rPr>
        <w:rFonts w:hAnsi="MS Sans Serif"/>
        <w:snapToGrid w:val="0"/>
        <w:sz w:val="20"/>
        <w:szCs w:val="20"/>
      </w:rPr>
    </w:pPr>
    <w:r w:rsidRPr="00550BB9">
      <w:rPr>
        <w:rFonts w:hAnsi="MS Sans Serif"/>
        <w:snapToGrid w:val="0"/>
        <w:sz w:val="20"/>
        <w:szCs w:val="20"/>
      </w:rPr>
      <w:t xml:space="preserve">P.O. Box 138, </w:t>
    </w:r>
    <w:r w:rsidRPr="00550BB9">
      <w:rPr>
        <w:rFonts w:hAnsi="MS Sans Serif"/>
        <w:snapToGrid w:val="0"/>
        <w:sz w:val="20"/>
        <w:szCs w:val="20"/>
      </w:rPr>
      <w:t xml:space="preserve">Chatby 21526, Alexandria, EGYPT </w:t>
    </w:r>
    <w:r w:rsidRPr="00550BB9">
      <w:rPr>
        <w:rFonts w:ascii="Arial" w:hAnsi="Arial" w:cs="Arial"/>
        <w:snapToGrid w:val="0"/>
        <w:sz w:val="20"/>
        <w:szCs w:val="20"/>
      </w:rPr>
      <w:t>–</w:t>
    </w:r>
    <w:r w:rsidRPr="00550BB9">
      <w:rPr>
        <w:rFonts w:hAnsi="MS Sans Serif"/>
        <w:snapToGrid w:val="0"/>
        <w:sz w:val="20"/>
        <w:szCs w:val="20"/>
      </w:rPr>
      <w:t xml:space="preserve"> Tel.: +(203) 4839999     Fax: +(203) 4820450</w:t>
    </w:r>
  </w:p>
  <w:p w:rsidR="00550BB9" w:rsidRPr="00550BB9" w:rsidRDefault="00C05AB2" w:rsidP="00550BB9">
    <w:pPr>
      <w:tabs>
        <w:tab w:val="left" w:pos="9230"/>
      </w:tabs>
      <w:jc w:val="center"/>
      <w:rPr>
        <w:rFonts w:hAnsi="MS Sans Serif"/>
        <w:snapToGrid w:val="0"/>
        <w:sz w:val="20"/>
        <w:szCs w:val="20"/>
      </w:rPr>
    </w:pPr>
    <w:r>
      <w:rPr>
        <w:rFonts w:hAnsi="MS Sans Serif"/>
        <w:snapToGrid w:val="0"/>
        <w:sz w:val="20"/>
        <w:szCs w:val="20"/>
      </w:rPr>
      <w:t>E-mail: secretariat@bibalex.org          Website: www.bibalex.org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B2" w:rsidRDefault="00C05AB2">
      <w:r>
        <w:separator/>
      </w:r>
    </w:p>
  </w:footnote>
  <w:footnote w:type="continuationSeparator" w:id="0">
    <w:p w:rsidR="00C05AB2" w:rsidRDefault="00C05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7A9" w:rsidRDefault="00C05A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9.05pt;height:875.4pt;z-index:-251656192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B9" w:rsidRDefault="00C05AB2" w:rsidP="00550BB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2D6BA7" wp14:editId="2787B89E">
          <wp:simplePos x="0" y="0"/>
          <wp:positionH relativeFrom="margin">
            <wp:posOffset>2099945</wp:posOffset>
          </wp:positionH>
          <wp:positionV relativeFrom="margin">
            <wp:posOffset>-1184910</wp:posOffset>
          </wp:positionV>
          <wp:extent cx="1572260" cy="1121410"/>
          <wp:effectExtent l="0" t="0" r="889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112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0BB9" w:rsidRDefault="00C05AB2" w:rsidP="00550BB9">
    <w:pPr>
      <w:pStyle w:val="Header"/>
    </w:pPr>
  </w:p>
  <w:p w:rsidR="00550BB9" w:rsidRDefault="00C05AB2" w:rsidP="00550BB9">
    <w:pPr>
      <w:pStyle w:val="Header"/>
    </w:pPr>
  </w:p>
  <w:p w:rsidR="00D521EA" w:rsidRDefault="00C05AB2" w:rsidP="00550BB9">
    <w:pPr>
      <w:pStyle w:val="Header"/>
    </w:pPr>
  </w:p>
  <w:p w:rsidR="00D521EA" w:rsidRDefault="00C05AB2" w:rsidP="00550B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7A9" w:rsidRDefault="00C05A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9.05pt;height:875.4pt;z-index:-251657216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260B"/>
    <w:multiLevelType w:val="hybridMultilevel"/>
    <w:tmpl w:val="5BEC0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8AE3819"/>
    <w:multiLevelType w:val="hybridMultilevel"/>
    <w:tmpl w:val="89A2A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5C"/>
    <w:rsid w:val="00592F18"/>
    <w:rsid w:val="00C05AB2"/>
    <w:rsid w:val="00C3755C"/>
    <w:rsid w:val="00CC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75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55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75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5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hibitions@bibalex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2014-11-26T07:12:00Z</dcterms:created>
  <dcterms:modified xsi:type="dcterms:W3CDTF">2014-11-26T07:12:00Z</dcterms:modified>
</cp:coreProperties>
</file>